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06A" w:rsidRDefault="004926C9" w:rsidP="000E706A">
      <w:pPr>
        <w:spacing w:after="0"/>
        <w:jc w:val="center"/>
        <w:rPr>
          <w:rFonts w:cs="Helvetica"/>
          <w:b/>
          <w:sz w:val="24"/>
          <w:szCs w:val="24"/>
        </w:rPr>
      </w:pPr>
      <w:r w:rsidRPr="00C36778">
        <w:rPr>
          <w:rFonts w:cs="Helvetica"/>
          <w:b/>
          <w:sz w:val="24"/>
          <w:szCs w:val="24"/>
        </w:rPr>
        <w:t>HOUSTON FIRST CORPORATION</w:t>
      </w:r>
      <w:r w:rsidR="003E5DF9">
        <w:rPr>
          <w:rFonts w:cs="Helvetica"/>
          <w:b/>
          <w:sz w:val="24"/>
          <w:szCs w:val="24"/>
        </w:rPr>
        <w:t xml:space="preserve"> </w:t>
      </w:r>
      <w:r w:rsidR="000E706A">
        <w:rPr>
          <w:rFonts w:cs="Helvetica"/>
          <w:b/>
          <w:sz w:val="24"/>
          <w:szCs w:val="24"/>
        </w:rPr>
        <w:t>ǀ</w:t>
      </w:r>
      <w:r w:rsidR="003E5DF9">
        <w:rPr>
          <w:rFonts w:cs="Helvetica"/>
          <w:b/>
          <w:sz w:val="24"/>
          <w:szCs w:val="24"/>
        </w:rPr>
        <w:t xml:space="preserve"> </w:t>
      </w:r>
      <w:r w:rsidR="000E706A">
        <w:rPr>
          <w:rFonts w:cs="Helvetica"/>
          <w:b/>
          <w:sz w:val="24"/>
          <w:szCs w:val="24"/>
        </w:rPr>
        <w:t>GREATER HOUSTON</w:t>
      </w:r>
    </w:p>
    <w:p w:rsidR="0039431C" w:rsidRPr="00C36778" w:rsidRDefault="000E706A" w:rsidP="004926C9">
      <w:pPr>
        <w:jc w:val="center"/>
        <w:rPr>
          <w:rFonts w:cs="Helvetica"/>
          <w:b/>
          <w:sz w:val="24"/>
          <w:szCs w:val="24"/>
        </w:rPr>
      </w:pPr>
      <w:r>
        <w:rPr>
          <w:rFonts w:cs="Helvetica"/>
          <w:b/>
          <w:sz w:val="24"/>
          <w:szCs w:val="24"/>
        </w:rPr>
        <w:t>CONVENTION AND VISITORS BUREAU</w:t>
      </w:r>
    </w:p>
    <w:p w:rsidR="0044774E" w:rsidRPr="00C36778" w:rsidRDefault="004926C9" w:rsidP="00A468DF">
      <w:pPr>
        <w:spacing w:after="0"/>
        <w:jc w:val="center"/>
        <w:rPr>
          <w:rFonts w:cs="Helvetica"/>
          <w:b/>
          <w:sz w:val="24"/>
          <w:szCs w:val="24"/>
        </w:rPr>
      </w:pPr>
      <w:r w:rsidRPr="00C36778">
        <w:rPr>
          <w:rFonts w:cs="Helvetica"/>
          <w:b/>
          <w:sz w:val="24"/>
          <w:szCs w:val="24"/>
        </w:rPr>
        <w:t>MINUTES OF</w:t>
      </w:r>
      <w:r w:rsidR="00343951" w:rsidRPr="00C36778">
        <w:rPr>
          <w:rFonts w:cs="Helvetica"/>
          <w:b/>
          <w:sz w:val="24"/>
          <w:szCs w:val="24"/>
        </w:rPr>
        <w:t xml:space="preserve"> </w:t>
      </w:r>
      <w:r w:rsidR="00BE15C5" w:rsidRPr="00C36778">
        <w:rPr>
          <w:rFonts w:cs="Helvetica"/>
          <w:b/>
          <w:sz w:val="24"/>
          <w:szCs w:val="24"/>
        </w:rPr>
        <w:t>THE</w:t>
      </w:r>
    </w:p>
    <w:p w:rsidR="00BE15C5" w:rsidRDefault="00006D4A" w:rsidP="00A468DF">
      <w:pPr>
        <w:spacing w:after="0"/>
        <w:jc w:val="center"/>
        <w:rPr>
          <w:rFonts w:cs="Helvetica"/>
          <w:b/>
          <w:sz w:val="24"/>
          <w:szCs w:val="24"/>
        </w:rPr>
      </w:pPr>
      <w:r w:rsidRPr="00C36778">
        <w:rPr>
          <w:rFonts w:cs="Helvetica"/>
          <w:b/>
          <w:sz w:val="24"/>
          <w:szCs w:val="24"/>
        </w:rPr>
        <w:t>JOINT ENTREPRENEURIAL COMMITTEE</w:t>
      </w:r>
    </w:p>
    <w:p w:rsidR="004926C9" w:rsidRPr="00C36778" w:rsidRDefault="0042545F" w:rsidP="00A468DF">
      <w:pPr>
        <w:spacing w:after="0"/>
        <w:jc w:val="center"/>
        <w:rPr>
          <w:rFonts w:cs="Helvetica"/>
          <w:b/>
          <w:sz w:val="24"/>
          <w:szCs w:val="24"/>
        </w:rPr>
      </w:pPr>
      <w:r>
        <w:rPr>
          <w:rFonts w:cs="Helvetica"/>
          <w:b/>
          <w:sz w:val="24"/>
          <w:szCs w:val="24"/>
        </w:rPr>
        <w:t>FEBRUARY 22, 2018</w:t>
      </w:r>
    </w:p>
    <w:p w:rsidR="00ED4B45" w:rsidRPr="004544FC" w:rsidRDefault="00ED4B45" w:rsidP="004926C9">
      <w:pPr>
        <w:jc w:val="center"/>
        <w:rPr>
          <w:rFonts w:cs="Helvetica"/>
          <w:b/>
          <w:sz w:val="28"/>
          <w:szCs w:val="28"/>
        </w:rPr>
      </w:pPr>
    </w:p>
    <w:p w:rsidR="004926C9" w:rsidRPr="004544FC" w:rsidRDefault="00E5064C" w:rsidP="004F56F2">
      <w:pPr>
        <w:jc w:val="both"/>
        <w:rPr>
          <w:rFonts w:cs="Helvetica"/>
        </w:rPr>
      </w:pPr>
      <w:r w:rsidRPr="00021606">
        <w:rPr>
          <w:rFonts w:cs="Helvetica"/>
        </w:rPr>
        <w:t xml:space="preserve">The </w:t>
      </w:r>
      <w:r>
        <w:rPr>
          <w:rFonts w:cs="Helvetica"/>
        </w:rPr>
        <w:t xml:space="preserve">Joint Entrepreneurial Committee </w:t>
      </w:r>
      <w:r w:rsidRPr="00021606">
        <w:rPr>
          <w:rFonts w:cs="Helvetica"/>
        </w:rPr>
        <w:t xml:space="preserve">of </w:t>
      </w:r>
      <w:r>
        <w:rPr>
          <w:rFonts w:cs="Helvetica"/>
        </w:rPr>
        <w:t>the Greater Houston Convention and Visitors Bureau</w:t>
      </w:r>
      <w:r w:rsidR="000A1BE2">
        <w:rPr>
          <w:rFonts w:cs="Helvetica"/>
        </w:rPr>
        <w:t xml:space="preserve"> “GHCVB”)</w:t>
      </w:r>
      <w:r>
        <w:rPr>
          <w:rFonts w:cs="Helvetica"/>
        </w:rPr>
        <w:t xml:space="preserve">, a Texas non-profit corporation, and </w:t>
      </w:r>
      <w:r w:rsidRPr="00021606">
        <w:rPr>
          <w:rFonts w:cs="Helvetica"/>
        </w:rPr>
        <w:t>Houston First Corporation (the “Corporation”),</w:t>
      </w:r>
      <w:r>
        <w:rPr>
          <w:rFonts w:cs="Helvetica"/>
        </w:rPr>
        <w:t xml:space="preserve"> </w:t>
      </w:r>
      <w:r w:rsidR="004926C9" w:rsidRPr="004544FC">
        <w:rPr>
          <w:rFonts w:cs="Helvetica"/>
        </w:rPr>
        <w:t>a Texas non-profit corporation created and organized by the City of Houston as a local government corporation pursuant to TEX.TRANSP.CODE</w:t>
      </w:r>
      <w:r w:rsidR="004A7A96" w:rsidRPr="004544FC">
        <w:rPr>
          <w:rFonts w:cs="Helvetica"/>
        </w:rPr>
        <w:t xml:space="preserve"> ANN. §431.101 et seq.  </w:t>
      </w:r>
      <w:r w:rsidR="00521213" w:rsidRPr="004544FC">
        <w:rPr>
          <w:rFonts w:cs="Helvetica"/>
        </w:rPr>
        <w:t>a</w:t>
      </w:r>
      <w:r w:rsidR="004A7A96" w:rsidRPr="004544FC">
        <w:rPr>
          <w:rFonts w:cs="Helvetica"/>
        </w:rPr>
        <w:t xml:space="preserve">nd TEX.LOC.GOV’T.CODE ANN §394.001 et seq., held a meeting </w:t>
      </w:r>
      <w:r w:rsidR="00D077A8">
        <w:rPr>
          <w:rFonts w:cs="Helvetica"/>
        </w:rPr>
        <w:t xml:space="preserve">at </w:t>
      </w:r>
      <w:r w:rsidR="004A7A96" w:rsidRPr="004544FC">
        <w:rPr>
          <w:rFonts w:cs="Helvetica"/>
        </w:rPr>
        <w:t>the</w:t>
      </w:r>
      <w:r w:rsidR="00D077A8">
        <w:rPr>
          <w:rFonts w:cs="Helvetica"/>
        </w:rPr>
        <w:t xml:space="preserve"> Partnership Tower, 701 Avenida de las Americas, </w:t>
      </w:r>
      <w:r w:rsidR="004A7A96" w:rsidRPr="004544FC">
        <w:rPr>
          <w:rFonts w:cs="Helvetica"/>
        </w:rPr>
        <w:t xml:space="preserve">Houston, Harris County, Texas 77010, </w:t>
      </w:r>
      <w:r w:rsidR="004C21D0">
        <w:rPr>
          <w:rFonts w:cs="Helvetica"/>
        </w:rPr>
        <w:t xml:space="preserve">on </w:t>
      </w:r>
      <w:r w:rsidR="004F56F2">
        <w:rPr>
          <w:rFonts w:cs="Helvetica"/>
        </w:rPr>
        <w:t>Thursday, February 22, 2018</w:t>
      </w:r>
      <w:r w:rsidR="004A7A96" w:rsidRPr="004544FC">
        <w:rPr>
          <w:rFonts w:cs="Helvetica"/>
        </w:rPr>
        <w:t xml:space="preserve">, commencing at </w:t>
      </w:r>
      <w:r w:rsidR="004C21D0">
        <w:rPr>
          <w:rFonts w:cs="Helvetica"/>
        </w:rPr>
        <w:t>1:30</w:t>
      </w:r>
      <w:r w:rsidR="00ED7E91">
        <w:rPr>
          <w:rFonts w:cs="Helvetica"/>
        </w:rPr>
        <w:t xml:space="preserve"> p.m</w:t>
      </w:r>
      <w:r w:rsidR="004B19BF">
        <w:rPr>
          <w:rFonts w:cs="Helvetica"/>
        </w:rPr>
        <w:t>.</w:t>
      </w:r>
      <w:r w:rsidR="004A7A96" w:rsidRPr="004544FC">
        <w:rPr>
          <w:rFonts w:cs="Helvetica"/>
        </w:rPr>
        <w:t xml:space="preserve">  Written notice of the meeting including the date, hour, place and agenda for the meeting, was posted in accordance with the Texas Open Meetings Act.  The following </w:t>
      </w:r>
      <w:r w:rsidR="009649DD" w:rsidRPr="004544FC">
        <w:rPr>
          <w:rFonts w:cs="Helvetica"/>
        </w:rPr>
        <w:t>members</w:t>
      </w:r>
      <w:r w:rsidR="004A7A96" w:rsidRPr="004544FC">
        <w:rPr>
          <w:rFonts w:cs="Helvetica"/>
        </w:rPr>
        <w:t xml:space="preserve"> </w:t>
      </w:r>
      <w:r w:rsidR="004F56F2">
        <w:rPr>
          <w:rFonts w:cs="Helvetica"/>
        </w:rPr>
        <w:t>were in attendance</w:t>
      </w:r>
      <w:r w:rsidR="008777C8" w:rsidRPr="004544FC">
        <w:rPr>
          <w:rFonts w:cs="Helvetica"/>
        </w:rPr>
        <w:t xml:space="preserve">:  </w:t>
      </w:r>
      <w:r w:rsidR="004F56F2">
        <w:rPr>
          <w:rFonts w:cs="Helvetica"/>
        </w:rPr>
        <w:t xml:space="preserve">Paul Puente, George DeMontrond, Nick </w:t>
      </w:r>
      <w:proofErr w:type="spellStart"/>
      <w:r w:rsidR="004F56F2">
        <w:rPr>
          <w:rFonts w:cs="Helvetica"/>
        </w:rPr>
        <w:t>Massad</w:t>
      </w:r>
      <w:proofErr w:type="spellEnd"/>
      <w:r w:rsidR="004F56F2">
        <w:rPr>
          <w:rFonts w:cs="Helvetica"/>
        </w:rPr>
        <w:t>, Jr.,</w:t>
      </w:r>
      <w:r w:rsidR="004E5137">
        <w:rPr>
          <w:rFonts w:cs="Helvetica"/>
        </w:rPr>
        <w:t xml:space="preserve"> Desrye Morgan</w:t>
      </w:r>
      <w:r w:rsidR="004F56F2">
        <w:rPr>
          <w:rFonts w:cs="Helvetica"/>
        </w:rPr>
        <w:t xml:space="preserve"> and Jay Zeidman</w:t>
      </w:r>
      <w:r w:rsidR="00B42304">
        <w:rPr>
          <w:rFonts w:cs="Helvetica"/>
        </w:rPr>
        <w:t>.</w:t>
      </w:r>
      <w:r w:rsidR="004F56F2">
        <w:rPr>
          <w:rFonts w:cs="Helvetica"/>
        </w:rPr>
        <w:t xml:space="preserve"> Chris Pappas, Phyllis Bailey were absent.</w:t>
      </w:r>
    </w:p>
    <w:p w:rsidR="00E90EE7" w:rsidRPr="004544FC" w:rsidRDefault="00B42304" w:rsidP="003C5156">
      <w:pPr>
        <w:ind w:firstLine="360"/>
        <w:jc w:val="both"/>
        <w:rPr>
          <w:rFonts w:cs="Helvetica"/>
        </w:rPr>
      </w:pPr>
      <w:r>
        <w:rPr>
          <w:rFonts w:cs="Helvetica"/>
        </w:rPr>
        <w:t>A quorum was established and t</w:t>
      </w:r>
      <w:r w:rsidR="00BF5F3E" w:rsidRPr="004544FC">
        <w:rPr>
          <w:rFonts w:cs="Helvetica"/>
        </w:rPr>
        <w:t>he meeting to order at approximately</w:t>
      </w:r>
      <w:r w:rsidR="004F56F2">
        <w:rPr>
          <w:rFonts w:cs="Helvetica"/>
        </w:rPr>
        <w:t xml:space="preserve"> 1:30</w:t>
      </w:r>
      <w:r>
        <w:rPr>
          <w:rFonts w:cs="Helvetica"/>
        </w:rPr>
        <w:t xml:space="preserve"> P</w:t>
      </w:r>
      <w:r w:rsidR="00A03632">
        <w:rPr>
          <w:rFonts w:cs="Helvetica"/>
        </w:rPr>
        <w:t>.M.</w:t>
      </w:r>
    </w:p>
    <w:p w:rsidR="003B05AB" w:rsidRDefault="003B05AB" w:rsidP="00B42304">
      <w:pPr>
        <w:ind w:left="720" w:hanging="360"/>
        <w:jc w:val="both"/>
        <w:rPr>
          <w:rFonts w:cs="Helvetica"/>
        </w:rPr>
      </w:pPr>
      <w:r w:rsidRPr="007D4079">
        <w:rPr>
          <w:rFonts w:cs="Helvetica"/>
          <w:b/>
        </w:rPr>
        <w:t>1</w:t>
      </w:r>
      <w:r w:rsidRPr="004544FC">
        <w:rPr>
          <w:rFonts w:cs="Helvetica"/>
          <w:b/>
        </w:rPr>
        <w:t xml:space="preserve">.  </w:t>
      </w:r>
      <w:r w:rsidR="00D627E9" w:rsidRPr="004544FC">
        <w:rPr>
          <w:rFonts w:cs="Helvetica"/>
          <w:b/>
        </w:rPr>
        <w:t xml:space="preserve"> </w:t>
      </w:r>
      <w:r w:rsidRPr="004544FC">
        <w:rPr>
          <w:rFonts w:cs="Helvetica"/>
          <w:b/>
          <w:u w:val="single"/>
        </w:rPr>
        <w:t>Public Comments</w:t>
      </w:r>
      <w:r w:rsidR="00A468DF" w:rsidRPr="004544FC">
        <w:rPr>
          <w:rFonts w:cs="Helvetica"/>
          <w:b/>
          <w:u w:val="single"/>
        </w:rPr>
        <w:t>.</w:t>
      </w:r>
      <w:r w:rsidR="00A468DF" w:rsidRPr="004544FC">
        <w:rPr>
          <w:rFonts w:cs="Helvetica"/>
          <w:b/>
        </w:rPr>
        <w:t xml:space="preserve">  </w:t>
      </w:r>
      <w:r w:rsidR="00A468DF" w:rsidRPr="004544FC">
        <w:rPr>
          <w:rFonts w:cs="Helvetica"/>
        </w:rPr>
        <w:t>None</w:t>
      </w:r>
    </w:p>
    <w:p w:rsidR="00A03632" w:rsidRPr="00A03632" w:rsidRDefault="00A03632" w:rsidP="00A03632">
      <w:pPr>
        <w:ind w:left="720" w:hanging="360"/>
        <w:jc w:val="both"/>
        <w:rPr>
          <w:rFonts w:cs="Helvetica"/>
        </w:rPr>
      </w:pPr>
      <w:r w:rsidRPr="007D4079">
        <w:rPr>
          <w:rFonts w:cs="Helvetica"/>
          <w:b/>
        </w:rPr>
        <w:t>2</w:t>
      </w:r>
      <w:r>
        <w:rPr>
          <w:rFonts w:cs="Helvetica"/>
        </w:rPr>
        <w:t>.</w:t>
      </w:r>
      <w:r>
        <w:rPr>
          <w:rFonts w:cs="Helvetica"/>
        </w:rPr>
        <w:tab/>
      </w:r>
      <w:r w:rsidR="00793442">
        <w:rPr>
          <w:rFonts w:cs="Helvetica"/>
          <w:b/>
          <w:u w:val="single"/>
        </w:rPr>
        <w:t>Minutes.</w:t>
      </w:r>
      <w:r>
        <w:rPr>
          <w:rFonts w:cs="Helvetica"/>
        </w:rPr>
        <w:t xml:space="preserve"> </w:t>
      </w:r>
      <w:r w:rsidR="004F56F2">
        <w:rPr>
          <w:rFonts w:cs="Helvetica"/>
        </w:rPr>
        <w:t>An incorrect date was post</w:t>
      </w:r>
      <w:r w:rsidR="00DE175F">
        <w:rPr>
          <w:rFonts w:cs="Helvetica"/>
        </w:rPr>
        <w:t>ed, so the minutes of October 16</w:t>
      </w:r>
      <w:r w:rsidR="004F56F2">
        <w:rPr>
          <w:rFonts w:cs="Helvetica"/>
        </w:rPr>
        <w:t>, 2017 could not be considered.</w:t>
      </w:r>
    </w:p>
    <w:p w:rsidR="00C5747C" w:rsidRDefault="00D93427" w:rsidP="00C5747C">
      <w:pPr>
        <w:keepLines/>
        <w:tabs>
          <w:tab w:val="left" w:pos="360"/>
          <w:tab w:val="left" w:pos="720"/>
        </w:tabs>
        <w:ind w:left="720" w:hanging="360"/>
        <w:jc w:val="both"/>
        <w:rPr>
          <w:rFonts w:cs="Helvetica"/>
          <w:b/>
          <w:u w:val="single"/>
        </w:rPr>
      </w:pPr>
      <w:r w:rsidRPr="007D4079">
        <w:rPr>
          <w:rFonts w:cs="Helvetica"/>
          <w:b/>
        </w:rPr>
        <w:t>4</w:t>
      </w:r>
      <w:r w:rsidR="00304533" w:rsidRPr="004544FC">
        <w:rPr>
          <w:rFonts w:cs="Helvetica"/>
        </w:rPr>
        <w:t>.</w:t>
      </w:r>
      <w:r w:rsidR="00304533" w:rsidRPr="004544FC">
        <w:rPr>
          <w:rFonts w:cs="Helvetica"/>
        </w:rPr>
        <w:tab/>
      </w:r>
      <w:r w:rsidR="004F56F2">
        <w:rPr>
          <w:rFonts w:cs="Helvetica"/>
          <w:b/>
          <w:u w:val="single"/>
        </w:rPr>
        <w:t>Presentation</w:t>
      </w:r>
      <w:r w:rsidR="00B15C05">
        <w:rPr>
          <w:rFonts w:cs="Helvetica"/>
          <w:b/>
          <w:u w:val="single"/>
        </w:rPr>
        <w:t>.</w:t>
      </w:r>
    </w:p>
    <w:p w:rsidR="009328F5" w:rsidRDefault="00B42304" w:rsidP="00B42304">
      <w:pPr>
        <w:keepLines/>
        <w:tabs>
          <w:tab w:val="left" w:pos="360"/>
          <w:tab w:val="left" w:pos="720"/>
        </w:tabs>
        <w:ind w:left="1080" w:hanging="360"/>
        <w:jc w:val="both"/>
        <w:rPr>
          <w:rFonts w:cs="Helvetica"/>
        </w:rPr>
      </w:pPr>
      <w:r>
        <w:rPr>
          <w:rFonts w:cs="Helvetica"/>
        </w:rPr>
        <w:t>A.</w:t>
      </w:r>
      <w:r>
        <w:rPr>
          <w:rFonts w:cs="Helvetica"/>
        </w:rPr>
        <w:tab/>
      </w:r>
      <w:r w:rsidR="004F56F2">
        <w:rPr>
          <w:rFonts w:cs="Helvetica"/>
          <w:u w:val="single"/>
        </w:rPr>
        <w:t>Texas Black Expo</w:t>
      </w:r>
      <w:r>
        <w:rPr>
          <w:rFonts w:cs="Helvetica"/>
        </w:rPr>
        <w:t xml:space="preserve">. </w:t>
      </w:r>
      <w:r w:rsidR="004F56F2">
        <w:rPr>
          <w:rFonts w:cs="Helvetica"/>
        </w:rPr>
        <w:t>Jerome Love</w:t>
      </w:r>
      <w:r w:rsidR="004E5137">
        <w:rPr>
          <w:rFonts w:cs="Helvetica"/>
        </w:rPr>
        <w:t xml:space="preserve"> and Chris </w:t>
      </w:r>
      <w:proofErr w:type="spellStart"/>
      <w:r w:rsidR="004E5137">
        <w:rPr>
          <w:rFonts w:cs="Helvetica"/>
        </w:rPr>
        <w:t>Crear</w:t>
      </w:r>
      <w:proofErr w:type="spellEnd"/>
      <w:r w:rsidR="004E5137">
        <w:rPr>
          <w:rFonts w:cs="Helvetica"/>
        </w:rPr>
        <w:t xml:space="preserve"> addressed</w:t>
      </w:r>
      <w:r w:rsidR="009328F5">
        <w:rPr>
          <w:rFonts w:cs="Helvetica"/>
        </w:rPr>
        <w:t xml:space="preserve"> the C</w:t>
      </w:r>
      <w:r w:rsidR="004E5137">
        <w:rPr>
          <w:rFonts w:cs="Helvetica"/>
        </w:rPr>
        <w:t xml:space="preserve">ommittee on behalf of Texas Black Expo </w:t>
      </w:r>
      <w:r w:rsidR="009328F5">
        <w:rPr>
          <w:rFonts w:cs="Helvetica"/>
        </w:rPr>
        <w:t xml:space="preserve">(TBE) </w:t>
      </w:r>
      <w:r w:rsidR="004E5137">
        <w:rPr>
          <w:rFonts w:cs="Helvetica"/>
        </w:rPr>
        <w:t xml:space="preserve">and provided information </w:t>
      </w:r>
      <w:r w:rsidR="009328F5">
        <w:rPr>
          <w:rFonts w:cs="Helvetica"/>
        </w:rPr>
        <w:t xml:space="preserve">on the mission, stabilization, </w:t>
      </w:r>
      <w:r w:rsidR="004E5137">
        <w:rPr>
          <w:rFonts w:cs="Helvetica"/>
        </w:rPr>
        <w:t xml:space="preserve">growth </w:t>
      </w:r>
      <w:r w:rsidR="009328F5">
        <w:rPr>
          <w:rFonts w:cs="Helvetica"/>
        </w:rPr>
        <w:t xml:space="preserve">and vision </w:t>
      </w:r>
      <w:r w:rsidR="004E5137">
        <w:rPr>
          <w:rFonts w:cs="Helvetica"/>
        </w:rPr>
        <w:t xml:space="preserve">of the event. </w:t>
      </w:r>
      <w:r w:rsidR="009328F5">
        <w:rPr>
          <w:rFonts w:cs="Helvetica"/>
        </w:rPr>
        <w:t xml:space="preserve">Following their presentation and after Jerome Love and Chris </w:t>
      </w:r>
      <w:proofErr w:type="spellStart"/>
      <w:r w:rsidR="009328F5">
        <w:rPr>
          <w:rFonts w:cs="Helvetica"/>
        </w:rPr>
        <w:t>Crear</w:t>
      </w:r>
      <w:proofErr w:type="spellEnd"/>
      <w:r w:rsidR="009328F5">
        <w:rPr>
          <w:rFonts w:cs="Helvetica"/>
        </w:rPr>
        <w:t xml:space="preserve"> left, the Committee requested that TBE provide the following information prior to continuing dialogue:</w:t>
      </w:r>
    </w:p>
    <w:p w:rsidR="00B42304" w:rsidRDefault="009328F5" w:rsidP="009328F5">
      <w:pPr>
        <w:pStyle w:val="ListParagraph"/>
        <w:keepLines/>
        <w:numPr>
          <w:ilvl w:val="0"/>
          <w:numId w:val="10"/>
        </w:numPr>
        <w:tabs>
          <w:tab w:val="left" w:pos="360"/>
          <w:tab w:val="left" w:pos="720"/>
        </w:tabs>
        <w:jc w:val="both"/>
        <w:rPr>
          <w:rFonts w:cs="Helvetica"/>
        </w:rPr>
      </w:pPr>
      <w:r>
        <w:rPr>
          <w:rFonts w:cs="Helvetica"/>
        </w:rPr>
        <w:t>Audited financials of the last three years;</w:t>
      </w:r>
    </w:p>
    <w:p w:rsidR="009328F5" w:rsidRDefault="009328F5" w:rsidP="009328F5">
      <w:pPr>
        <w:pStyle w:val="ListParagraph"/>
        <w:keepLines/>
        <w:numPr>
          <w:ilvl w:val="0"/>
          <w:numId w:val="10"/>
        </w:numPr>
        <w:tabs>
          <w:tab w:val="left" w:pos="360"/>
          <w:tab w:val="left" w:pos="720"/>
        </w:tabs>
        <w:jc w:val="both"/>
        <w:rPr>
          <w:rFonts w:cs="Helvetica"/>
        </w:rPr>
      </w:pPr>
      <w:r>
        <w:rPr>
          <w:rFonts w:cs="Helvetica"/>
        </w:rPr>
        <w:t>Written business plan that will deliver on the vision presented;</w:t>
      </w:r>
    </w:p>
    <w:p w:rsidR="009328F5" w:rsidRDefault="009328F5" w:rsidP="009328F5">
      <w:pPr>
        <w:pStyle w:val="ListParagraph"/>
        <w:keepLines/>
        <w:numPr>
          <w:ilvl w:val="0"/>
          <w:numId w:val="10"/>
        </w:numPr>
        <w:tabs>
          <w:tab w:val="left" w:pos="360"/>
          <w:tab w:val="left" w:pos="720"/>
        </w:tabs>
        <w:jc w:val="both"/>
        <w:rPr>
          <w:rFonts w:cs="Helvetica"/>
        </w:rPr>
      </w:pPr>
      <w:r>
        <w:rPr>
          <w:rFonts w:cs="Helvetica"/>
        </w:rPr>
        <w:t>Budget pro forma for the next three years;</w:t>
      </w:r>
    </w:p>
    <w:p w:rsidR="009328F5" w:rsidRDefault="009328F5" w:rsidP="009328F5">
      <w:pPr>
        <w:pStyle w:val="ListParagraph"/>
        <w:keepLines/>
        <w:numPr>
          <w:ilvl w:val="0"/>
          <w:numId w:val="10"/>
        </w:numPr>
        <w:tabs>
          <w:tab w:val="left" w:pos="360"/>
          <w:tab w:val="left" w:pos="720"/>
        </w:tabs>
        <w:jc w:val="both"/>
        <w:rPr>
          <w:rFonts w:cs="Helvetica"/>
        </w:rPr>
      </w:pPr>
      <w:r>
        <w:rPr>
          <w:rFonts w:cs="Helvetica"/>
        </w:rPr>
        <w:t>Case studies from businesses who have benefitted from TBE; and,</w:t>
      </w:r>
    </w:p>
    <w:p w:rsidR="009328F5" w:rsidRPr="009328F5" w:rsidRDefault="009328F5" w:rsidP="009328F5">
      <w:pPr>
        <w:pStyle w:val="ListParagraph"/>
        <w:keepLines/>
        <w:numPr>
          <w:ilvl w:val="0"/>
          <w:numId w:val="10"/>
        </w:numPr>
        <w:tabs>
          <w:tab w:val="left" w:pos="360"/>
          <w:tab w:val="left" w:pos="720"/>
        </w:tabs>
        <w:jc w:val="both"/>
        <w:rPr>
          <w:rFonts w:cs="Helvetica"/>
        </w:rPr>
      </w:pPr>
      <w:r>
        <w:rPr>
          <w:rFonts w:cs="Helvetica"/>
        </w:rPr>
        <w:t>Comparison to other similar local events, such as Hispanic Heritage events, Women’s Summit, etc.</w:t>
      </w:r>
    </w:p>
    <w:p w:rsidR="00841ED2" w:rsidRDefault="002A2A43" w:rsidP="00173D4C">
      <w:pPr>
        <w:ind w:left="720" w:hanging="360"/>
        <w:jc w:val="both"/>
        <w:rPr>
          <w:rFonts w:cs="Helvetica"/>
        </w:rPr>
      </w:pPr>
      <w:r>
        <w:rPr>
          <w:rFonts w:cs="Helvetica"/>
          <w:b/>
        </w:rPr>
        <w:t>5.</w:t>
      </w:r>
      <w:r>
        <w:rPr>
          <w:rFonts w:cs="Helvetica"/>
          <w:b/>
        </w:rPr>
        <w:tab/>
      </w:r>
      <w:r w:rsidR="00173D4C">
        <w:rPr>
          <w:rFonts w:cs="Helvetica"/>
          <w:b/>
          <w:u w:val="single"/>
        </w:rPr>
        <w:t>Consideration and possible recommendation of the 2018 Partnerships and Event Development Plan</w:t>
      </w:r>
      <w:r w:rsidR="00D76B7C">
        <w:rPr>
          <w:rFonts w:cs="Helvetica"/>
          <w:b/>
          <w:u w:val="single"/>
        </w:rPr>
        <w:t>.</w:t>
      </w:r>
      <w:r w:rsidR="00D76B7C">
        <w:rPr>
          <w:rFonts w:cs="Helvetica"/>
          <w:b/>
        </w:rPr>
        <w:t xml:space="preserve"> </w:t>
      </w:r>
      <w:r w:rsidR="00841ED2" w:rsidRPr="00173D4C">
        <w:rPr>
          <w:rFonts w:cs="Helvetica"/>
        </w:rPr>
        <w:t>Michael Heckman provided</w:t>
      </w:r>
      <w:r w:rsidR="00173D4C">
        <w:rPr>
          <w:rFonts w:cs="Helvetica"/>
        </w:rPr>
        <w:t xml:space="preserve"> the background on the Partnerships and Event Development commission plan, including the employees included in the plan, the percentages based on event renewal and the tiered commission structure. Brenda Bazan stated that the revenues are audited </w:t>
      </w:r>
      <w:r w:rsidR="00173D4C">
        <w:rPr>
          <w:rFonts w:cs="Helvetica"/>
        </w:rPr>
        <w:lastRenderedPageBreak/>
        <w:t>by an internal audit group. Following discussion on this item, a motion was made and duly seconded to recommend the 2018 Partnerships and Event Develop Plan to the Benefits &amp; Compensation Committee for review and approval.</w:t>
      </w:r>
    </w:p>
    <w:p w:rsidR="00173D4C" w:rsidRDefault="00173D4C" w:rsidP="00173D4C">
      <w:pPr>
        <w:ind w:left="720" w:hanging="360"/>
        <w:jc w:val="both"/>
        <w:rPr>
          <w:rFonts w:cs="Helvetica"/>
        </w:rPr>
      </w:pPr>
      <w:r>
        <w:rPr>
          <w:rFonts w:cs="Helvetica"/>
          <w:b/>
        </w:rPr>
        <w:t>6.</w:t>
      </w:r>
      <w:r>
        <w:rPr>
          <w:rFonts w:cs="Helvetica"/>
          <w:b/>
        </w:rPr>
        <w:tab/>
      </w:r>
      <w:r>
        <w:rPr>
          <w:rFonts w:cs="Helvetica"/>
          <w:b/>
          <w:u w:val="single"/>
        </w:rPr>
        <w:t>Updates.</w:t>
      </w:r>
    </w:p>
    <w:p w:rsidR="00173D4C" w:rsidRDefault="00173D4C" w:rsidP="00173D4C">
      <w:pPr>
        <w:ind w:left="1080" w:hanging="360"/>
        <w:jc w:val="both"/>
        <w:rPr>
          <w:rFonts w:cs="Helvetica"/>
        </w:rPr>
      </w:pPr>
      <w:r>
        <w:rPr>
          <w:rFonts w:cs="Helvetica"/>
        </w:rPr>
        <w:t>A.</w:t>
      </w:r>
      <w:r>
        <w:rPr>
          <w:rFonts w:cs="Helvetica"/>
        </w:rPr>
        <w:tab/>
      </w:r>
      <w:r>
        <w:rPr>
          <w:rFonts w:cs="Helvetica"/>
          <w:u w:val="single"/>
        </w:rPr>
        <w:t>Comicpalooza.</w:t>
      </w:r>
      <w:r>
        <w:rPr>
          <w:rFonts w:cs="Helvetica"/>
        </w:rPr>
        <w:t xml:space="preserve">  Michael Heckman provided an overview of the event including the new exhibit floor, exhibitor tier program, programming, celebrity guests, growth, demographics, types of passes and sponsors.</w:t>
      </w:r>
    </w:p>
    <w:p w:rsidR="0048242D" w:rsidRDefault="00173D4C" w:rsidP="00173D4C">
      <w:pPr>
        <w:ind w:left="1080" w:hanging="360"/>
        <w:jc w:val="both"/>
        <w:rPr>
          <w:rFonts w:cs="Helvetica"/>
        </w:rPr>
      </w:pPr>
      <w:r>
        <w:rPr>
          <w:rFonts w:cs="Helvetica"/>
        </w:rPr>
        <w:t>B.</w:t>
      </w:r>
      <w:r>
        <w:rPr>
          <w:rFonts w:cs="Helvetica"/>
        </w:rPr>
        <w:tab/>
      </w:r>
      <w:r>
        <w:rPr>
          <w:rFonts w:cs="Helvetica"/>
          <w:u w:val="single"/>
        </w:rPr>
        <w:t>Wine &amp; Food Festival.</w:t>
      </w:r>
      <w:r>
        <w:rPr>
          <w:rFonts w:cs="Helvetica"/>
        </w:rPr>
        <w:t xml:space="preserve">  </w:t>
      </w:r>
      <w:r w:rsidR="0048242D">
        <w:rPr>
          <w:rFonts w:cs="Helvetica"/>
        </w:rPr>
        <w:t>Mr. Heckman advised that the 3-day Food &amp; Wine event would not take place until 2019.</w:t>
      </w:r>
    </w:p>
    <w:p w:rsidR="00173D4C" w:rsidRPr="00173D4C" w:rsidRDefault="0048242D" w:rsidP="00173D4C">
      <w:pPr>
        <w:ind w:left="1080" w:hanging="360"/>
        <w:jc w:val="both"/>
        <w:rPr>
          <w:rFonts w:cs="Helvetica"/>
        </w:rPr>
      </w:pPr>
      <w:r>
        <w:rPr>
          <w:rFonts w:cs="Helvetica"/>
        </w:rPr>
        <w:t>C.</w:t>
      </w:r>
      <w:r>
        <w:rPr>
          <w:rFonts w:cs="Helvetica"/>
        </w:rPr>
        <w:tab/>
      </w:r>
      <w:r>
        <w:rPr>
          <w:rFonts w:cs="Helvetica"/>
          <w:u w:val="single"/>
        </w:rPr>
        <w:t>Deal Flow.</w:t>
      </w:r>
      <w:r>
        <w:rPr>
          <w:rFonts w:cs="Helvetica"/>
        </w:rPr>
        <w:t xml:space="preserve">  Mr. Heckman explained that there was no shortage of organizations that want to partner with Houston First. Each potential deal is examined to ensure that we make sound financial decisions and select events that have the biggest impact for the organization and community.</w:t>
      </w:r>
      <w:r w:rsidR="00173D4C">
        <w:rPr>
          <w:rFonts w:cs="Helvetica"/>
        </w:rPr>
        <w:tab/>
      </w:r>
    </w:p>
    <w:p w:rsidR="00E90EE7" w:rsidRPr="004544FC" w:rsidRDefault="00E90EE7" w:rsidP="00D93427">
      <w:pPr>
        <w:keepNext/>
        <w:widowControl w:val="0"/>
        <w:jc w:val="both"/>
        <w:rPr>
          <w:rFonts w:cs="Helvetica"/>
        </w:rPr>
      </w:pPr>
      <w:r w:rsidRPr="004544FC">
        <w:rPr>
          <w:rFonts w:cs="Helvetica"/>
        </w:rPr>
        <w:t>The meeting adjourned at approximately</w:t>
      </w:r>
      <w:r w:rsidR="00BA2EC4">
        <w:rPr>
          <w:rFonts w:cs="Helvetica"/>
        </w:rPr>
        <w:t xml:space="preserve"> </w:t>
      </w:r>
      <w:r w:rsidR="0048242D">
        <w:rPr>
          <w:rFonts w:cs="Helvetica"/>
        </w:rPr>
        <w:t>2:44</w:t>
      </w:r>
      <w:r w:rsidR="00AC2BF8">
        <w:rPr>
          <w:rFonts w:cs="Helvetica"/>
        </w:rPr>
        <w:t xml:space="preserve"> </w:t>
      </w:r>
      <w:r w:rsidR="009A192B">
        <w:rPr>
          <w:rFonts w:cs="Helvetica"/>
        </w:rPr>
        <w:t>P</w:t>
      </w:r>
      <w:r w:rsidR="009214F1">
        <w:rPr>
          <w:rFonts w:cs="Helvetica"/>
        </w:rPr>
        <w:t>.M</w:t>
      </w:r>
      <w:r w:rsidR="00304533" w:rsidRPr="004544FC">
        <w:rPr>
          <w:rFonts w:cs="Helvetica"/>
        </w:rPr>
        <w:t>.</w:t>
      </w:r>
      <w:r w:rsidR="00A16559" w:rsidRPr="004544FC">
        <w:rPr>
          <w:rFonts w:cs="Helvetica"/>
        </w:rPr>
        <w:t xml:space="preserve"> </w:t>
      </w:r>
    </w:p>
    <w:p w:rsidR="00E90EE7" w:rsidRPr="004544FC" w:rsidRDefault="00E90EE7" w:rsidP="003C5156">
      <w:pPr>
        <w:jc w:val="both"/>
        <w:rPr>
          <w:rFonts w:cs="Helvetica"/>
        </w:rPr>
      </w:pPr>
    </w:p>
    <w:p w:rsidR="00E90EE7" w:rsidRPr="004544FC" w:rsidRDefault="00E90EE7" w:rsidP="003C5156">
      <w:pPr>
        <w:jc w:val="both"/>
        <w:rPr>
          <w:rFonts w:cs="Helvetica"/>
        </w:rPr>
      </w:pPr>
      <w:r w:rsidRPr="004544FC">
        <w:rPr>
          <w:rFonts w:cs="Helvetica"/>
        </w:rPr>
        <w:t>__</w:t>
      </w:r>
      <w:r w:rsidR="00DE175F">
        <w:rPr>
          <w:rFonts w:cs="Helvetica"/>
          <w:i/>
          <w:u w:val="single"/>
        </w:rPr>
        <w:t>/s/</w:t>
      </w:r>
      <w:bookmarkStart w:id="0" w:name="_GoBack"/>
      <w:bookmarkEnd w:id="0"/>
      <w:r w:rsidRPr="004544FC">
        <w:rPr>
          <w:rFonts w:cs="Helvetica"/>
        </w:rPr>
        <w:t>_________________________</w:t>
      </w:r>
      <w:r w:rsidR="0063108B">
        <w:rPr>
          <w:rFonts w:cs="Helvetica"/>
        </w:rPr>
        <w:t>____________</w:t>
      </w:r>
    </w:p>
    <w:p w:rsidR="00E90EE7" w:rsidRPr="004544FC" w:rsidRDefault="00304533" w:rsidP="003C5156">
      <w:pPr>
        <w:jc w:val="both"/>
        <w:rPr>
          <w:rFonts w:cs="Helvetica"/>
        </w:rPr>
      </w:pPr>
      <w:r w:rsidRPr="004544FC">
        <w:rPr>
          <w:rFonts w:cs="Helvetica"/>
        </w:rPr>
        <w:t>Pamela Walko</w:t>
      </w:r>
      <w:r w:rsidR="00E90EE7" w:rsidRPr="004544FC">
        <w:rPr>
          <w:rFonts w:cs="Helvetica"/>
        </w:rPr>
        <w:t>, Secretary</w:t>
      </w:r>
    </w:p>
    <w:sectPr w:rsidR="00E90EE7" w:rsidRPr="004544FC" w:rsidSect="007C5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CABE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D759D"/>
    <w:multiLevelType w:val="hybridMultilevel"/>
    <w:tmpl w:val="ACBAFCD8"/>
    <w:lvl w:ilvl="0" w:tplc="6D584680">
      <w:start w:val="5"/>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E33BF4"/>
    <w:multiLevelType w:val="hybridMultilevel"/>
    <w:tmpl w:val="672457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62568"/>
    <w:multiLevelType w:val="hybridMultilevel"/>
    <w:tmpl w:val="945AB276"/>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4E485595"/>
    <w:multiLevelType w:val="hybridMultilevel"/>
    <w:tmpl w:val="E32E1C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613723"/>
    <w:multiLevelType w:val="hybridMultilevel"/>
    <w:tmpl w:val="33105D88"/>
    <w:lvl w:ilvl="0" w:tplc="B55C40D8">
      <w:start w:val="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5C1E42FC"/>
    <w:multiLevelType w:val="hybridMultilevel"/>
    <w:tmpl w:val="F3E8C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B4310"/>
    <w:multiLevelType w:val="hybridMultilevel"/>
    <w:tmpl w:val="E29E68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7C6477"/>
    <w:multiLevelType w:val="hybridMultilevel"/>
    <w:tmpl w:val="E126FD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8"/>
  </w:num>
  <w:num w:numId="4">
    <w:abstractNumId w:val="5"/>
  </w:num>
  <w:num w:numId="5">
    <w:abstractNumId w:val="7"/>
  </w:num>
  <w:num w:numId="6">
    <w:abstractNumId w:val="1"/>
  </w:num>
  <w:num w:numId="7">
    <w:abstractNumId w:val="6"/>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26F5"/>
    <w:rsid w:val="00006D4A"/>
    <w:rsid w:val="00011B15"/>
    <w:rsid w:val="00025137"/>
    <w:rsid w:val="0003422F"/>
    <w:rsid w:val="00050D15"/>
    <w:rsid w:val="00071F7A"/>
    <w:rsid w:val="000A12B0"/>
    <w:rsid w:val="000A1BE2"/>
    <w:rsid w:val="000A638E"/>
    <w:rsid w:val="000D1D33"/>
    <w:rsid w:val="000D4538"/>
    <w:rsid w:val="000E29BB"/>
    <w:rsid w:val="000E38D6"/>
    <w:rsid w:val="000E706A"/>
    <w:rsid w:val="00112DDB"/>
    <w:rsid w:val="001138BA"/>
    <w:rsid w:val="001226DE"/>
    <w:rsid w:val="00130227"/>
    <w:rsid w:val="00131A33"/>
    <w:rsid w:val="00131E8F"/>
    <w:rsid w:val="0013647F"/>
    <w:rsid w:val="0017250C"/>
    <w:rsid w:val="00173D4C"/>
    <w:rsid w:val="00183E2D"/>
    <w:rsid w:val="001913F3"/>
    <w:rsid w:val="00193B14"/>
    <w:rsid w:val="001A230A"/>
    <w:rsid w:val="001B41F0"/>
    <w:rsid w:val="001B46B4"/>
    <w:rsid w:val="001B6924"/>
    <w:rsid w:val="001C094F"/>
    <w:rsid w:val="001C2378"/>
    <w:rsid w:val="00226738"/>
    <w:rsid w:val="00232824"/>
    <w:rsid w:val="00263E76"/>
    <w:rsid w:val="00264D8F"/>
    <w:rsid w:val="002754A2"/>
    <w:rsid w:val="002A2A43"/>
    <w:rsid w:val="00304533"/>
    <w:rsid w:val="0031567D"/>
    <w:rsid w:val="003350AB"/>
    <w:rsid w:val="00337FFD"/>
    <w:rsid w:val="00343951"/>
    <w:rsid w:val="003568FD"/>
    <w:rsid w:val="00384B81"/>
    <w:rsid w:val="00385C92"/>
    <w:rsid w:val="0039431C"/>
    <w:rsid w:val="003B05AB"/>
    <w:rsid w:val="003B55E5"/>
    <w:rsid w:val="003B6A14"/>
    <w:rsid w:val="003B7A0D"/>
    <w:rsid w:val="003C5156"/>
    <w:rsid w:val="003E5DF9"/>
    <w:rsid w:val="00405CFE"/>
    <w:rsid w:val="00424D14"/>
    <w:rsid w:val="0042545F"/>
    <w:rsid w:val="0044774E"/>
    <w:rsid w:val="004544FC"/>
    <w:rsid w:val="0048242D"/>
    <w:rsid w:val="004926C9"/>
    <w:rsid w:val="004A6026"/>
    <w:rsid w:val="004A705D"/>
    <w:rsid w:val="004A7A96"/>
    <w:rsid w:val="004B19BF"/>
    <w:rsid w:val="004C21D0"/>
    <w:rsid w:val="004C3AFC"/>
    <w:rsid w:val="004D1CB4"/>
    <w:rsid w:val="004E5137"/>
    <w:rsid w:val="004E6724"/>
    <w:rsid w:val="004F23F6"/>
    <w:rsid w:val="004F56F2"/>
    <w:rsid w:val="004F5A65"/>
    <w:rsid w:val="0052096A"/>
    <w:rsid w:val="00521213"/>
    <w:rsid w:val="00524847"/>
    <w:rsid w:val="005452B0"/>
    <w:rsid w:val="005C534B"/>
    <w:rsid w:val="005D02DA"/>
    <w:rsid w:val="005E48A1"/>
    <w:rsid w:val="005E74E8"/>
    <w:rsid w:val="006011E9"/>
    <w:rsid w:val="0063108B"/>
    <w:rsid w:val="00653A39"/>
    <w:rsid w:val="00667F59"/>
    <w:rsid w:val="0067077D"/>
    <w:rsid w:val="00683FCA"/>
    <w:rsid w:val="0069012B"/>
    <w:rsid w:val="006A3962"/>
    <w:rsid w:val="006B1E13"/>
    <w:rsid w:val="006C454E"/>
    <w:rsid w:val="006F4E67"/>
    <w:rsid w:val="006F6961"/>
    <w:rsid w:val="00704990"/>
    <w:rsid w:val="0071238F"/>
    <w:rsid w:val="00717A6F"/>
    <w:rsid w:val="00723D1D"/>
    <w:rsid w:val="007543C2"/>
    <w:rsid w:val="007863C3"/>
    <w:rsid w:val="00790E03"/>
    <w:rsid w:val="00793442"/>
    <w:rsid w:val="007B0BED"/>
    <w:rsid w:val="007C512C"/>
    <w:rsid w:val="007C533F"/>
    <w:rsid w:val="007D4079"/>
    <w:rsid w:val="007E4597"/>
    <w:rsid w:val="00823C79"/>
    <w:rsid w:val="008338D5"/>
    <w:rsid w:val="00841ED2"/>
    <w:rsid w:val="00844AA8"/>
    <w:rsid w:val="0087552D"/>
    <w:rsid w:val="008777C8"/>
    <w:rsid w:val="00891886"/>
    <w:rsid w:val="008B64D5"/>
    <w:rsid w:val="008D198A"/>
    <w:rsid w:val="008F54F1"/>
    <w:rsid w:val="00911829"/>
    <w:rsid w:val="009214F1"/>
    <w:rsid w:val="00930935"/>
    <w:rsid w:val="009328F5"/>
    <w:rsid w:val="0096131A"/>
    <w:rsid w:val="009649DD"/>
    <w:rsid w:val="00980366"/>
    <w:rsid w:val="00983283"/>
    <w:rsid w:val="009A192B"/>
    <w:rsid w:val="009A4E2A"/>
    <w:rsid w:val="009C6EBC"/>
    <w:rsid w:val="009F2B9E"/>
    <w:rsid w:val="00A03632"/>
    <w:rsid w:val="00A1367C"/>
    <w:rsid w:val="00A16559"/>
    <w:rsid w:val="00A22F3C"/>
    <w:rsid w:val="00A42409"/>
    <w:rsid w:val="00A468DF"/>
    <w:rsid w:val="00A57B9D"/>
    <w:rsid w:val="00A74840"/>
    <w:rsid w:val="00A8004F"/>
    <w:rsid w:val="00A87FDC"/>
    <w:rsid w:val="00A91B1D"/>
    <w:rsid w:val="00A96EF0"/>
    <w:rsid w:val="00AA6E7A"/>
    <w:rsid w:val="00AC2BF8"/>
    <w:rsid w:val="00B12522"/>
    <w:rsid w:val="00B15C05"/>
    <w:rsid w:val="00B37A84"/>
    <w:rsid w:val="00B37C6D"/>
    <w:rsid w:val="00B42304"/>
    <w:rsid w:val="00B908F9"/>
    <w:rsid w:val="00BA2EC4"/>
    <w:rsid w:val="00BD7833"/>
    <w:rsid w:val="00BE15C5"/>
    <w:rsid w:val="00BF05E1"/>
    <w:rsid w:val="00BF3455"/>
    <w:rsid w:val="00BF49B9"/>
    <w:rsid w:val="00BF5F3E"/>
    <w:rsid w:val="00C031BF"/>
    <w:rsid w:val="00C100F3"/>
    <w:rsid w:val="00C12DDB"/>
    <w:rsid w:val="00C31DFA"/>
    <w:rsid w:val="00C36778"/>
    <w:rsid w:val="00C5747C"/>
    <w:rsid w:val="00C76A4E"/>
    <w:rsid w:val="00C86DE7"/>
    <w:rsid w:val="00C91E0F"/>
    <w:rsid w:val="00C96D0B"/>
    <w:rsid w:val="00CE2CB1"/>
    <w:rsid w:val="00CF5E88"/>
    <w:rsid w:val="00CF6988"/>
    <w:rsid w:val="00D077A8"/>
    <w:rsid w:val="00D15877"/>
    <w:rsid w:val="00D269E7"/>
    <w:rsid w:val="00D627E9"/>
    <w:rsid w:val="00D63CE3"/>
    <w:rsid w:val="00D76B7C"/>
    <w:rsid w:val="00D93427"/>
    <w:rsid w:val="00D95BD4"/>
    <w:rsid w:val="00DB7AAA"/>
    <w:rsid w:val="00DD0193"/>
    <w:rsid w:val="00DD0E4B"/>
    <w:rsid w:val="00DE175F"/>
    <w:rsid w:val="00DE2649"/>
    <w:rsid w:val="00E02EA5"/>
    <w:rsid w:val="00E13B82"/>
    <w:rsid w:val="00E14F95"/>
    <w:rsid w:val="00E27CBA"/>
    <w:rsid w:val="00E5064C"/>
    <w:rsid w:val="00E719F1"/>
    <w:rsid w:val="00E74218"/>
    <w:rsid w:val="00E75316"/>
    <w:rsid w:val="00E75AB8"/>
    <w:rsid w:val="00E863D0"/>
    <w:rsid w:val="00E90EE7"/>
    <w:rsid w:val="00EB57E0"/>
    <w:rsid w:val="00EB684C"/>
    <w:rsid w:val="00ED3E0F"/>
    <w:rsid w:val="00ED4B45"/>
    <w:rsid w:val="00ED7E91"/>
    <w:rsid w:val="00EE51FD"/>
    <w:rsid w:val="00F076D9"/>
    <w:rsid w:val="00F12A34"/>
    <w:rsid w:val="00F220A6"/>
    <w:rsid w:val="00F31E0F"/>
    <w:rsid w:val="00F37654"/>
    <w:rsid w:val="00F41F08"/>
    <w:rsid w:val="00F55D50"/>
    <w:rsid w:val="00F64E27"/>
    <w:rsid w:val="00FA61CC"/>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424E7-D742-41FB-B04E-ECD5AC4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4E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5</cp:revision>
  <cp:lastPrinted>2018-04-27T20:17:00Z</cp:lastPrinted>
  <dcterms:created xsi:type="dcterms:W3CDTF">2018-03-02T17:35:00Z</dcterms:created>
  <dcterms:modified xsi:type="dcterms:W3CDTF">2018-04-27T20:17:00Z</dcterms:modified>
</cp:coreProperties>
</file>